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6" w:rsidRDefault="00E07766" w:rsidP="00E07766">
      <w:r>
        <w:t>PRESENTATION: Additional References</w:t>
      </w:r>
    </w:p>
    <w:p w:rsidR="00E07766" w:rsidRDefault="00E07766">
      <w:r>
        <w:t xml:space="preserve">BACE 04/26/2011 </w:t>
      </w:r>
    </w:p>
    <w:p w:rsidR="00E07766" w:rsidRDefault="00E07766">
      <w:r>
        <w:t>Susan Woerner</w:t>
      </w:r>
    </w:p>
    <w:p w:rsidR="00E07766" w:rsidRDefault="00E07766"/>
    <w:p w:rsidR="00EC7531" w:rsidRDefault="00EC7531"/>
    <w:p w:rsidR="00E07766" w:rsidRDefault="00586B75" w:rsidP="00E07766">
      <w:pPr>
        <w:pStyle w:val="ListParagraph"/>
        <w:numPr>
          <w:ilvl w:val="0"/>
          <w:numId w:val="1"/>
        </w:numPr>
      </w:pPr>
      <w:hyperlink r:id="rId5" w:history="1">
        <w:r w:rsidR="00E07766" w:rsidRPr="007958CB">
          <w:rPr>
            <w:rStyle w:val="Hyperlink"/>
          </w:rPr>
          <w:t>www.realclimate.org</w:t>
        </w:r>
      </w:hyperlink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Lloyd’s of London</w:t>
      </w:r>
      <w:r w:rsidR="00EC7531">
        <w:t>, Swiss Re, Munich Re</w:t>
      </w:r>
      <w:r>
        <w:t xml:space="preserve"> website</w:t>
      </w:r>
      <w:r w:rsidR="00EC7531">
        <w:t>s</w:t>
      </w:r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Scientific American, May 2009</w:t>
      </w:r>
    </w:p>
    <w:p w:rsidR="00E07766" w:rsidRDefault="00586B75" w:rsidP="00E07766">
      <w:pPr>
        <w:pStyle w:val="ListParagraph"/>
        <w:numPr>
          <w:ilvl w:val="0"/>
          <w:numId w:val="1"/>
        </w:numPr>
      </w:pPr>
      <w:hyperlink r:id="rId6" w:history="1">
        <w:r w:rsidR="00E07766" w:rsidRPr="007958CB">
          <w:rPr>
            <w:rStyle w:val="Hyperlink"/>
          </w:rPr>
          <w:t>www.globalchange.gov</w:t>
        </w:r>
      </w:hyperlink>
    </w:p>
    <w:p w:rsidR="00E07766" w:rsidRDefault="00586B75" w:rsidP="00E07766">
      <w:pPr>
        <w:pStyle w:val="ListParagraph"/>
        <w:numPr>
          <w:ilvl w:val="0"/>
          <w:numId w:val="1"/>
        </w:numPr>
      </w:pPr>
      <w:hyperlink r:id="rId7" w:history="1">
        <w:r w:rsidR="00E07766" w:rsidRPr="007958CB">
          <w:rPr>
            <w:rStyle w:val="Hyperlink"/>
          </w:rPr>
          <w:t>www.ncdc.noaa.gov</w:t>
        </w:r>
      </w:hyperlink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Bloomberg Businessweek, February 28-March6, 2011</w:t>
      </w:r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“How the Mighty Fall” by Jim Collins</w:t>
      </w:r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“The Black Swan” by Nassim Nicholas Taleb</w:t>
      </w:r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The World Economic Forum website</w:t>
      </w:r>
    </w:p>
    <w:p w:rsidR="00E07766" w:rsidRDefault="00E07766" w:rsidP="00E07766">
      <w:pPr>
        <w:pStyle w:val="ListParagraph"/>
        <w:numPr>
          <w:ilvl w:val="0"/>
          <w:numId w:val="1"/>
        </w:numPr>
      </w:pPr>
      <w:r>
        <w:t>“Emerging Risk Survey” by Max Rudolf, released in February 2011 at CAS, SOA</w:t>
      </w:r>
      <w:r w:rsidR="00EC7531">
        <w:t>, CIA</w:t>
      </w:r>
      <w:r>
        <w:t xml:space="preserve"> websites</w:t>
      </w:r>
    </w:p>
    <w:sectPr w:rsidR="00E07766" w:rsidSect="00FF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BEC"/>
    <w:multiLevelType w:val="hybridMultilevel"/>
    <w:tmpl w:val="3AB0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07766"/>
    <w:rsid w:val="00014516"/>
    <w:rsid w:val="000A4C29"/>
    <w:rsid w:val="00582CF9"/>
    <w:rsid w:val="00586B75"/>
    <w:rsid w:val="00E07766"/>
    <w:rsid w:val="00EC7531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dc.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change.gov" TargetMode="External"/><Relationship Id="rId5" Type="http://schemas.openxmlformats.org/officeDocument/2006/relationships/hyperlink" Target="http://www.realclimat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4</DocSecurity>
  <Lines>4</Lines>
  <Paragraphs>1</Paragraphs>
  <ScaleCrop>false</ScaleCrop>
  <Company>Case Western Reserve University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Woerner</dc:creator>
  <cp:lastModifiedBy>Cecily Marx</cp:lastModifiedBy>
  <cp:revision>2</cp:revision>
  <cp:lastPrinted>2011-04-27T22:23:00Z</cp:lastPrinted>
  <dcterms:created xsi:type="dcterms:W3CDTF">2011-05-19T15:29:00Z</dcterms:created>
  <dcterms:modified xsi:type="dcterms:W3CDTF">2011-05-19T15:29:00Z</dcterms:modified>
</cp:coreProperties>
</file>